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Gaia the Fierce Knight: A Strategic Analysis of a Modern OTK Doctrine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Charging Knight's Modern Assault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From its origins as a Level 7 Normal Monster in the very first Yu-Gi-Oh! booster set, </w:t>
      </w:r>
      <w:r w:rsidDel="00000000" w:rsidR="00000000" w:rsidRPr="00000000">
        <w:rPr>
          <w:rFonts w:ascii="Google Sans Text" w:cs="Google Sans Text" w:eastAsia="Google Sans Text" w:hAnsi="Google Sans Text"/>
          <w:i w:val="1"/>
          <w:color w:val="1b1c1d"/>
          <w:rtl w:val="0"/>
        </w:rPr>
        <w:t xml:space="preserve">Legend of Blue Eyes White Dragon</w:t>
      </w:r>
      <w:r w:rsidDel="00000000" w:rsidR="00000000" w:rsidRPr="00000000">
        <w:rPr>
          <w:rFonts w:ascii="Google Sans Text" w:cs="Google Sans Text" w:eastAsia="Google Sans Text" w:hAnsi="Google Sans Text"/>
          <w:color w:val="1b1c1d"/>
          <w:rtl w:val="0"/>
        </w:rPr>
        <w:t xml:space="preserve">, Gaia The Fierce Knight has galloped through the game's history, evolving from a nostalgic icon into a highly specialized and aggressive modern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contemporary "Gaia Knight" strategy is a testament to focused card design, transforming a simple warrior into the engine of a potent One-Turn Kill (OTK) deck. Its identity is built upon a foundation of explosive, battle-centric plays designed to overwhelm an opponent in a single, decisive turn.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philosophy of the modern Gaia archetype is an unwavering commitment to a "go-second" or "blind second"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doctrine dictates that the deck willingly concedes the first turn, allowing the opponent to establish their board. The Gaia player's entire game plan then revolves around using a combination of powerful generic "board-breaking" cards and its own hyper-consistent engine to dismantle the opponent's setup and reduce their Life Points to zero within their first Battle Phase. This is not merely a tactical preference but a strategic imperative; the archetype's cards offer minimal defensive capabilities or turn-one interaction, dedicating all of their power to this singular, offensive goal.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an exhaustive analysis of the Gaia the Fierce Knight archetype. It will begin by deconstructing the individual components of the engine, examining the function of each core monster, spell, and trap. It will then map the intricate search pathways and resource loops that grant the deck its consistency. Following this, the report will detail the precise execution of its core combos and the mathematics behind its OTK potential. Finally, it will explore the archetype's crucial synergies with external themes and generic support cards, concluding with a high-level discussion of its strategic doctrine and vulnerabilities in a competitive context.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Royal Armory - Core Engine and Card Functions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Gaia strategy is powered by a compact and efficient engine where each card serves a distinct and vital role. Understanding these individual components is the first step toward mastering the deck's aggressive game plan.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Primary Initiator: The Main-Deck Knights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plays are initiated by a new generation of "Gaia" monsters, designed to circumvent the Tribute Summoning mechanic that defined their predecessor.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Gaia the Magical Knight</w:t>
      </w:r>
      <w:r w:rsidDel="00000000" w:rsidR="00000000" w:rsidRPr="00000000">
        <w:rPr>
          <w:rFonts w:ascii="Google Sans Text" w:cs="Google Sans Text" w:eastAsia="Google Sans Text" w:hAnsi="Google Sans Text"/>
          <w:color w:val="1b1c1d"/>
          <w:rtl w:val="0"/>
        </w:rPr>
        <w:t xml:space="preserve">: This monster is the unequivocal heart of the deck and its premier combo starter. Its power lies in two synergistic effects. First, it can be Normal Summoned without Tributing if the player controls no monsters, or if the opponent controls a monster with $2300$ or more ATK—conditions that are almost always met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or Special Summoned, its second effect activates, allowing the player to Special Summon one Level 5 Dragon monster from their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single card effectively puts two monsters on the field and is the lynchpin that enables the entire core combo sequence.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Gaia the Fierce Knight Origin</w:t>
      </w:r>
      <w:r w:rsidDel="00000000" w:rsidR="00000000" w:rsidRPr="00000000">
        <w:rPr>
          <w:rFonts w:ascii="Google Sans Text" w:cs="Google Sans Text" w:eastAsia="Google Sans Text" w:hAnsi="Google Sans Text"/>
          <w:color w:val="1b1c1d"/>
          <w:rtl w:val="0"/>
        </w:rPr>
        <w:t xml:space="preserve">: Functioning as both a combo extender and a setup tool, this Level 4 Warrior provides crucial flexibility. Its primary effect allows it to be Special Summoned from the hand by sending one Level 5 or higher monster from the hand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an excellent way to place Curse of Dragon, the Cursed Dragon into the Graveyard, preparing it to be summoned by Gaia the Magical Knight's effect. Its secondary effect, which can be activated from the Graveyard during the Battle Phase, is more situational but can reset a monster's ATK to its original value.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"Gaia" Retrains (Charging, Arisen, Lord)</w:t>
      </w:r>
      <w:r w:rsidDel="00000000" w:rsidR="00000000" w:rsidRPr="00000000">
        <w:rPr>
          <w:rFonts w:ascii="Google Sans Text" w:cs="Google Sans Text" w:eastAsia="Google Sans Text" w:hAnsi="Google Sans Text"/>
          <w:color w:val="1b1c1d"/>
          <w:rtl w:val="0"/>
        </w:rPr>
        <w:t xml:space="preserve">: While part of the broader "Gaia" family, monsters like Charging Gaia the Fierce Knight and Arisen Gaia the Fierce Knight are functionally more aligned with the "Black Luster Soldier" (BLS) archetype. Their primary effects trigger upon being Tributed, a mechanic central to the BLS Ritual strategy but less relevant to the Fusion-focused OTK build.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Charging Gaia adds a "Black Luster Soldier" monster from Deck to hand when Tributed, while Arisen Gaia can Special Summon one from the hand or Graveyard.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are best understood as bridge cards for hybrid strategies, which will be explored in a later section.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Indispensable Mount: The Dragon Enablers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Paired with the knights are modern retrains of "Curse of Dragon," which act as the other half of the core engine, providing search power and board control.</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Curse of Dragon, the Cursed Dragon</w:t>
      </w:r>
      <w:r w:rsidDel="00000000" w:rsidR="00000000" w:rsidRPr="00000000">
        <w:rPr>
          <w:rFonts w:ascii="Google Sans Text" w:cs="Google Sans Text" w:eastAsia="Google Sans Text" w:hAnsi="Google Sans Text"/>
          <w:color w:val="1b1c1d"/>
          <w:rtl w:val="0"/>
        </w:rPr>
        <w:t xml:space="preserve">: This Level 5 Dragon is the essential partner to Gaia the Magical Knight. Its effects are critical for both consistency and execution.</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On-Summon Search</w:t>
      </w:r>
      <w:r w:rsidDel="00000000" w:rsidR="00000000" w:rsidRPr="00000000">
        <w:rPr>
          <w:rFonts w:ascii="Google Sans Text" w:cs="Google Sans Text" w:eastAsia="Google Sans Text" w:hAnsi="Google Sans Text"/>
          <w:color w:val="1b1c1d"/>
          <w:rtl w:val="0"/>
        </w:rPr>
        <w:t xml:space="preserve">: If Normal or Special Summoned, it allows the player to add one Spell or Trap from the Deck to the hand that specifically lists "Gaia the Dragon Champion" in its text.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deck's primary method for searching its key payoff card, Spiral Fusion.</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Graveyard Effect</w:t>
      </w:r>
      <w:r w:rsidDel="00000000" w:rsidR="00000000" w:rsidRPr="00000000">
        <w:rPr>
          <w:rFonts w:ascii="Google Sans Text" w:cs="Google Sans Text" w:eastAsia="Google Sans Text" w:hAnsi="Google Sans Text"/>
          <w:color w:val="1b1c1d"/>
          <w:rtl w:val="0"/>
        </w:rPr>
        <w:t xml:space="preserve">: If this card is sent to the Graveyard, it has a potent secondary effect: the player can target one "Gaia the Dragon Champion" they control and negate the effects of all face-up monsters the opponent currently controls whose ATK is less than or equal to the target's ATK.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non-targeting mass negation is invaluable for disabling an opponent's board and ensuring the OTK is successful.</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Curse of Dragonfire</w:t>
      </w:r>
      <w:r w:rsidDel="00000000" w:rsidR="00000000" w:rsidRPr="00000000">
        <w:rPr>
          <w:rFonts w:ascii="Google Sans Text" w:cs="Google Sans Text" w:eastAsia="Google Sans Text" w:hAnsi="Google Sans Text"/>
          <w:color w:val="1b1c1d"/>
          <w:rtl w:val="0"/>
        </w:rPr>
        <w:t xml:space="preserve">: This is a secondary, more situational Level 5 Dragon. Upon being summoned, it can destroy a Field Spell. Its other effect allows the player to Fusion Summon once per turn using monsters they control, including itself.</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While its built-in Fusion effect can be useful, it is generally less optimal than Curse of Dragon, the Cursed Dragon, which directly searches the more powerful Spiral Fusion.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Decisive Weaponry: Key Spells &amp; Traps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Spells are designed to assemble the core combo, protect it, and amplify its damage output to lethal levels.</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Fusion</w:t>
      </w:r>
      <w:r w:rsidDel="00000000" w:rsidR="00000000" w:rsidRPr="00000000">
        <w:rPr>
          <w:rFonts w:ascii="Google Sans Text" w:cs="Google Sans Text" w:eastAsia="Google Sans Text" w:hAnsi="Google Sans Text"/>
          <w:color w:val="1b1c1d"/>
          <w:rtl w:val="0"/>
        </w:rPr>
        <w:t xml:space="preserve">: This Normal Spell is the deck's ultimate win condition. It Fusion Summons any Dragon Fusion Monster. However, its true power is unlocked by its secondary clause: if it is used to Special Summon "Gaia the Dragon Champion" (or a monster whose name is treated as such), the summoned monster gains $2600$ ATK and can make up to two attacks on monsters during each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combination of a massive ATK boost and a double attack is the mathematical foundation of the deck's OTK potential.</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Galloping Gaia</w:t>
      </w:r>
      <w:r w:rsidDel="00000000" w:rsidR="00000000" w:rsidRPr="00000000">
        <w:rPr>
          <w:rFonts w:ascii="Google Sans Text" w:cs="Google Sans Text" w:eastAsia="Google Sans Text" w:hAnsi="Google Sans Text"/>
          <w:color w:val="1b1c1d"/>
          <w:rtl w:val="0"/>
        </w:rPr>
        <w:t xml:space="preserve">: The archetype's Field Spell is a powerful consistency tool. Its first effect provides protection, preventing the opponent from activating cards or effects during the Battle Phase while a "Gaia the Dragon Champion"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more critical second effect allows the player, once per turn, to either reveal a "Gaia The Fierce Knight" monster in their hand to search for a Level 5 Dragon monster from the Deck, or reveal a Level 5 Dragon to search for a "Gaia The Fierce Knight" monster.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effect directly assembles the two key monsters needed for the main combo.</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Spiral Spear Strike</w:t>
      </w:r>
      <w:r w:rsidDel="00000000" w:rsidR="00000000" w:rsidRPr="00000000">
        <w:rPr>
          <w:rFonts w:ascii="Google Sans Text" w:cs="Google Sans Text" w:eastAsia="Google Sans Text" w:hAnsi="Google Sans Text"/>
          <w:color w:val="1b1c1d"/>
          <w:rtl w:val="0"/>
        </w:rPr>
        <w:t xml:space="preserve">: This Continuous Spell provides crucial utility for overcoming defensive boards. It grants piercing battle damage to all "Gaia the Fierce Knight" and "Gaia the Dragon Champion" monsters.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Furthermore, if "Gaia the Dragon Champion" inflicts battle damage, the player can draw two cards and then discard one, providing valuable card advantage to either extend plays or prepare for a follow-up turn if the OTK fails.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Champions of the Duel: Extra Deck Bosses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focused on powerful Fusion Monsters that serve as the culmination of the deck's strategy, each offering a different set of offensive tools.</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Gaia the Magical Knight of Dragons</w:t>
      </w:r>
      <w:r w:rsidDel="00000000" w:rsidR="00000000" w:rsidRPr="00000000">
        <w:rPr>
          <w:rFonts w:ascii="Google Sans Text" w:cs="Google Sans Text" w:eastAsia="Google Sans Text" w:hAnsi="Google Sans Text"/>
          <w:color w:val="1b1c1d"/>
          <w:rtl w:val="0"/>
        </w:rPr>
        <w:t xml:space="preserve">: This is the primary boss monster and the main target for Spiral Fusion. Crucially, its name becomes "Gaia the Dragon Champion" while on the field, enabling it to benefit from the entire suite of support cards.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possesses two powerful effects: a Quick Effect that allows it to target and destroy any other card on the field by temporarily reducing its own ATK by $2600$, and a passive effect that allows it to gain $2600$ ATK whenever it destroys an opponent's monster by battle.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makes it a versatile tool for both removal and escalating damage.</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 Galloping Gaia the Dragon Champion</w:t>
      </w:r>
      <w:r w:rsidDel="00000000" w:rsidR="00000000" w:rsidRPr="00000000">
        <w:rPr>
          <w:rFonts w:ascii="Google Sans Text" w:cs="Google Sans Text" w:eastAsia="Google Sans Text" w:hAnsi="Google Sans Text"/>
          <w:color w:val="1b1c1d"/>
          <w:rtl w:val="0"/>
        </w:rPr>
        <w:t xml:space="preserve">: The secondary boss monster, which also treats its name as "Gaia the Dragon Champion" on the field. When it is Special Summoned, it can add one Spiral Spear Strike from the Deck or Graveyard to the hand, ensuring access to piercing damage.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Additionally, when it declares an attack, it can change the battle position of the attack target, a useful effect for dealing with high-DEF monsters or forcing weaker monsters into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Table 1: Core Engine Analysis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Initiates the main combo by summoning a Level 5 Dragon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Enabler /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Spiral Fusion on summon; provides GY-based monster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Galloping Gaia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either Gaia or a Level 5 Dragon to assemble the combo pieces.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Fuses into the boss monster, granting it a massive ATK boost and a second attack.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 of Dragons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OTK tool with card destruction and a self-boosting ATK effect.</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Battle Plan - Search Paths and Resource Loops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Gaia archetype stems from its interconnected search effects, which create reliable pathways to its core combo. While the deck has multiple starting points, they all converge on a singular, linear objective.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Main Artery: Galloping Gaia into Full Combo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reliable way to assemble the full OTK setup is by starting with the Field Spell, Galloping Gaia. This card acts as a powerful converter, turning one half of the required combo into the complete package. The sequence is as follows:</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Galloping Gaia from the hand.</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a Level 5 Dragon monster (such as Curse of Dragon, the Cursed Dragon) in hand, activate the effect of Galloping Gaia.</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Reveal the Dragon monster to add Gaia the Magical Knight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Gaia the Magical Knight. Its summoning condition is met as the board is either empty or the opponent likely controls a strong monster.</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Gaia the Magical Knight's effect triggers, allowing the Special Summon of Curse of Dragon, the Cursed Dragon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Curse of Dragon, the Cursed Dragon's mandatory effect triggers, adding Spiral Fusion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conclusion of this sequence, the player has assembled the two required monsters on the field and the necessary Fusion Spell in hand, all originating from just the Field Spell and one Dragon monster.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Direct Approach: Gaia the Magical Knight as a One-Card Starter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ideal opening hand, the player will have direct access to Gaia the Magical Knight. This monster can function as a "one-card starter," provided Curse of Dragon, the Cursed Dragon is already in the Graveyard. This can be accomplished through cards like Gaia the Fierce Knight Origin or generic staples like Foolish Burial.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line of play is even more direct:</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Gaia the Magical Knight.</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targeting and Special Summoning Curse of Dragon, the Cursed Dragon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Curse of Dragon, the Cursed Dragon's effect triggers upon being summoned, adding Spiral Fusion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highlights a fundamental shift in the archetype's design philosophy. The original Gaia the Dragon Champion required three specific cards: Gaia The Fierce Knight, Curse of Dragon, and Polymerization, resulting in a significant loss of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modern engine consolidates this entire process. Gaia the Magical Knight generates two monsters on its own and facilitates the search for the Fusion Spell, turning a costly play of the past into a highly efficient, self-sustaining sequence that preserves resources for breaking the opponent's board.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Auxiliary Route: Artillery Catapult Turtle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Artillery Catapult Turtle serves as an alternative Normal Summon that can kickstart the main combo line, acting as additional copies of the primary starter.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effect allows the player to Tribute one monster (including itself) to Special Summon one "Gaia The Fierce Knight" monster or one Level 5 Dragon monster from the hand or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typical application is:</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Artillery Catapult Turtle.</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its effect, Tributing itself.</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Gaia the Magical Knight directly from the Deck.</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here, the combo proceeds as outlined in section 2.2, assuming a Level 5 Dragon is in the hand or Graveyard.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possesses multiple avenues to access its core play, it is critical to recognize that they all funnel into the same critical action: the summon and successful effect resolution of Gaia the Magical Knight. This creates a strategic "choke point." The deck's consistency in reaching this point is high, but its resilience to disruption at this specific juncture is low. A single, well-timed hand trap, such as Ash Blossom &amp; Joyous Spring negating the summon effect of Gaia the Magical Knight, can halt the entire sequence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inherent linearity and vulnerability informs the deck's overall strategy, emphasizing the necessity of clearing all potential threats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this central, fragile combo.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Table 2: Search and Summon Pathways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Galloping Gaia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Dragon in hand -&gt; 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Assembles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Galloping Gaia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Reveal Gaia in hand -&gt; Search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Assembles combo enabler.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enabler from hand/GY.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Curse of Dragon, the Cursed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Fusion or Spiral Spear 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primary OTK spell or utility spell.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Artillery Catapult Turtle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-&gt;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Gaia the Magical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alternative way to access the main combo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Sky Galloping Gaia the Dragon Champion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On-Summon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Spear 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the piercing damage enabler.</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Charge - Core Combos and OTK Execution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the deck's setup is a swift and overwhelming Battle Phase. The core combos are designed not to build a resilient board, but to end the game on the spot.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OTK Combo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OTK sequence is remarkably concise and consistent, often requiring only two specific cards in hand to initiate.</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Hand:</w:t>
      </w:r>
      <w:r w:rsidDel="00000000" w:rsidR="00000000" w:rsidRPr="00000000">
        <w:rPr>
          <w:rFonts w:ascii="Google Sans Text" w:cs="Google Sans Text" w:eastAsia="Google Sans Text" w:hAnsi="Google Sans Text"/>
          <w:color w:val="1b1c1d"/>
          <w:rtl w:val="0"/>
        </w:rPr>
        <w:t xml:space="preserve"> Gaia the Magical Knight + Curse of Dragon, the Cursed Dragon.</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Execution:</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Gaia the Magical Knight using its inherent 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Gaia the Magical Knight to Special Summon Curse of Dragon, the Cursed Dragon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summon of Curse of Dragon, the Cursed Dragon triggers its effect, allowing you to add Spiral Fusion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Spiral Fusion. Use Gaia the Magical Knight and Curse of Dragon, the Cursed Dragon on the field as Fusion Material to Fusion Summon Gaia the Magical Knight of Dragons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resolution, two effects are applied. First, Gaia the Magical Knight of Dragons's name becomes "Gaia the Dragon Champion".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Second, because it was summoned by Spiral Fusion, it gains $2600$ ATK (bringing its total to $5200$ ATK) and it can make a second attack on a monster during the Battle Phase.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Battle Phase to execute the OTK.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Mathematics of Victory: Calculating Lethal Damage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Spiral Fusion's ATK boost and Gaia the Magical Knight of Dragons's self-boosting ability creates staggering damage potential.</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1: Opponent controls two Attack Position monsters.</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Gaia the Magical Knight of Dragons starts at $5200$ ATK.</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Attack 1:</w:t>
      </w:r>
      <w:r w:rsidDel="00000000" w:rsidR="00000000" w:rsidRPr="00000000">
        <w:rPr>
          <w:rFonts w:ascii="Google Sans Text" w:cs="Google Sans Text" w:eastAsia="Google Sans Text" w:hAnsi="Google Sans Text"/>
          <w:color w:val="1b1c1d"/>
          <w:rtl w:val="0"/>
        </w:rPr>
        <w:t xml:space="preserve"> It attacks the first monster (e.g., one with $2000$ ATK). The opponent takes $3200$ damage. The monster is destroyed.</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Trigger:</w:t>
      </w:r>
      <w:r w:rsidDel="00000000" w:rsidR="00000000" w:rsidRPr="00000000">
        <w:rPr>
          <w:rFonts w:ascii="Google Sans Text" w:cs="Google Sans Text" w:eastAsia="Google Sans Text" w:hAnsi="Google Sans Text"/>
          <w:color w:val="1b1c1d"/>
          <w:rtl w:val="0"/>
        </w:rPr>
        <w:t xml:space="preserve"> Because it destroyed a monster by battle, Gaia the Magical Knight of Dragons's own effect activates, and it gains an additional $2600$ ATK. Its new total is $7800$ ATK.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Attack 2:</w:t>
      </w:r>
      <w:r w:rsidDel="00000000" w:rsidR="00000000" w:rsidRPr="00000000">
        <w:rPr>
          <w:rFonts w:ascii="Google Sans Text" w:cs="Google Sans Text" w:eastAsia="Google Sans Text" w:hAnsi="Google Sans Text"/>
          <w:color w:val="1b1c1d"/>
          <w:rtl w:val="0"/>
        </w:rPr>
        <w:t xml:space="preserve"> Spiral Fusion grants a second attack on a monster. It attacks the second monster (e.g., one with $2500$ ATK). The opponent takes $5300$ damage.</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Damage:</w:t>
      </w:r>
      <w:r w:rsidDel="00000000" w:rsidR="00000000" w:rsidRPr="00000000">
        <w:rPr>
          <w:rFonts w:ascii="Google Sans Text" w:cs="Google Sans Text" w:eastAsia="Google Sans Text" w:hAnsi="Google Sans Text"/>
          <w:color w:val="1b1c1d"/>
          <w:rtl w:val="0"/>
        </w:rPr>
        <w:t xml:space="preserve"> $3200 + 5300 = 8500$, which is more than the starting Life Point total of 8000.</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2: Opponent controls Defense Position monsters.</w:t>
      </w:r>
    </w:p>
    <w:p w:rsidR="00000000" w:rsidDel="00000000" w:rsidP="00000000" w:rsidRDefault="00000000" w:rsidRPr="00000000" w14:paraId="000000A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scenario highlights the importance of Sky Galloping Gaia the Dragon Champion and Spiral Spear Strike. If the primary Fusion target is Sky Galloping Gaia, its on-summon effect will have searched Spiral Spear Strike.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Spiral Spear Strike active, the $5200$ ATK "Gaia" monster will inflict piercing battle damage, ensuring that defensive walls do not prevent lethal damage.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Defining the "Endboard": A Paradigm Shift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Yu-Gi-Oh!, the term "endboard" typically refers to a field of monsters established on turn one, featuring multiple forms of interaction and negation designed to survive the opponent's turn. The Gaia archetype fundamentally rejects this concept. As a dedicated go-second deck, it possesses almost no capacity to create a traditional, defensive endboard.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cards are almost exclusively offensive in nature.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the "endboard" for a Gaia player is not a state of the field, but a state of the game: the opponent's Life Points being reduced to zero. The entire deck is constructed to achieve this singular outcome. The goal is never to build a board and pass the turn; it is to use the board to end the duel immediately. This is a critical distinction for anyone piloting the deck. Success is not measured by the resilience of the monsters left on the field, but by whether the opponent has a next turn at all. The phrase "full gas, no turn 3" perfectly encapsulates this strategic imperative.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Allies and Mercenaries - Archetypal Synergies and External Support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compact nature of the Gaia engine is one of its greatest assets, allowing for significant deck space to be dedicated to external support. This includes both synergistic archetypes rooted in the game's lore and, more critically, a vast arsenal of generic cards essential for its go-second 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Sworn Brother: The Black Luster Soldier Connection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link between Gaia the Fierce Knight and Black Luster Soldier is one of the most storied in Yu-Gi-Oh!, dating back to the anime where Gaia was a tribute for the first Ritual Summon of Black Luster Soldier.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connection is heavily reinforced by modern card design.</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Support:</w:t>
      </w:r>
      <w:r w:rsidDel="00000000" w:rsidR="00000000" w:rsidRPr="00000000">
        <w:rPr>
          <w:rFonts w:ascii="Google Sans Text" w:cs="Google Sans Text" w:eastAsia="Google Sans Text" w:hAnsi="Google Sans Text"/>
          <w:color w:val="1b1c1d"/>
          <w:rtl w:val="0"/>
        </w:rPr>
        <w:t xml:space="preserve"> Cards like Charging Gaia the Fierce Knight and Arisen Gaia the Fierce Knight are designed as tribute fodder for the BLS strategy. When tributed, Charging Gaia searches a BLS monster, while Arisen Gaia can Special Summon 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Searchers:</w:t>
      </w:r>
      <w:r w:rsidDel="00000000" w:rsidR="00000000" w:rsidRPr="00000000">
        <w:rPr>
          <w:rFonts w:ascii="Google Sans Text" w:cs="Google Sans Text" w:eastAsia="Google Sans Text" w:hAnsi="Google Sans Text"/>
          <w:color w:val="1b1c1d"/>
          <w:rtl w:val="0"/>
        </w:rPr>
        <w:t xml:space="preserve"> The Field Spell Gateway to Chaos can search for either a "Black Luster Soldier" Ritual Monster or a "Gaia The Fierce Knight" monster upon activation, tying the two themes together at a foundational level.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Battle Support:</w:t>
      </w:r>
      <w:r w:rsidDel="00000000" w:rsidR="00000000" w:rsidRPr="00000000">
        <w:rPr>
          <w:rFonts w:ascii="Google Sans Text" w:cs="Google Sans Text" w:eastAsia="Google Sans Text" w:hAnsi="Google Sans Text"/>
          <w:color w:val="1b1c1d"/>
          <w:rtl w:val="0"/>
        </w:rPr>
        <w:t xml:space="preserve"> Envoy of Chaos is a hand trap that can be discarded during the Battle Phase to grant a massive $1500$ ATK boost to either a BLS or Gaia monster, further cementing their shared offensive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Hybrid builds that incorporate both themes are possible, typically focusing on the BLS Ritual game plan while using the Gaia monsters for consistency and as materials.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Nostalgic Ally: The Dark Magician Connection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secondary, though less competitively prominent, synergy exists with the Dark Magician archetype. This is another lore-based connection, leading to unique Fusion Monsters that combine Yugi Muto's signature cards.</w:t>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Thematic Fusions:</w:t>
      </w:r>
      <w:r w:rsidDel="00000000" w:rsidR="00000000" w:rsidRPr="00000000">
        <w:rPr>
          <w:rFonts w:ascii="Google Sans Text" w:cs="Google Sans Text" w:eastAsia="Google Sans Text" w:hAnsi="Google Sans Text"/>
          <w:color w:val="1b1c1d"/>
          <w:rtl w:val="0"/>
        </w:rPr>
        <w:t xml:space="preserve"> Dark Magician the Knight of Dragon Magic and Dark Cavalry are powerful Fusion Monsters that can be created using Dark Magician and a Warrior monster (like Gaia)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Dark Magician the Knight of Dragon Magic, if destroyed, can Special Summon both a Dark Magician and a Gaia the Dragon Champion from almost anywhere, providing significant recovery.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Boss Monsters:</w:t>
      </w:r>
      <w:r w:rsidDel="00000000" w:rsidR="00000000" w:rsidRPr="00000000">
        <w:rPr>
          <w:rFonts w:ascii="Google Sans Text" w:cs="Google Sans Text" w:eastAsia="Google Sans Text" w:hAnsi="Google Sans Text"/>
          <w:color w:val="1b1c1d"/>
          <w:rtl w:val="0"/>
        </w:rPr>
        <w:t xml:space="preserve"> In formats where it is legal, Red-Eyes Dark Dragoon is an exceptionally powerful Fusion Monster that can be summoned using Dark Magician and a Dragon monster, offering another potential payoff for hybrid builds.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these fusions offer interesting deckbuilding paths, they generally pull the deck away from its streamlined OTK focus and are considered more casual or experimental options.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Mercenary Army: The Go-Second Board Breaker Toolkit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element for the deck's viability in a competitive environment. The Gaia engine itself is a payload—a compact, consistent win condition. However, this payload is useless if it cannot be delivered. The remaining 20-25 card slots in the deck are therefore dedicated to a "delivery system" composed of generic, powerful board-breaking cards. A player's skill with the Gaia deck is measured less by their ability to perform the simple engine combo and more by their proficiency in using this toolkit to dismantle an opponent's established board.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role is to provide the lethal force, while the generic cards clear the path. These tools can be categorized by their function:</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Monster Removal:</w:t>
      </w:r>
      <w:r w:rsidDel="00000000" w:rsidR="00000000" w:rsidRPr="00000000">
        <w:rPr>
          <w:rFonts w:ascii="Google Sans Text" w:cs="Google Sans Text" w:eastAsia="Google Sans Text" w:hAnsi="Google Sans Text"/>
          <w:color w:val="1b1c1d"/>
          <w:rtl w:val="0"/>
        </w:rPr>
        <w:t xml:space="preserve"> Cards like Raigeki, Dark Hole, and Lightning Storm are used to wipe out multiple monsters at once, simplifying the game state before the Gaia combo begins.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Effect Negation:</w:t>
      </w:r>
      <w:r w:rsidDel="00000000" w:rsidR="00000000" w:rsidRPr="00000000">
        <w:rPr>
          <w:rFonts w:ascii="Google Sans Text" w:cs="Google Sans Text" w:eastAsia="Google Sans Text" w:hAnsi="Google Sans Text"/>
          <w:color w:val="1b1c1d"/>
          <w:rtl w:val="0"/>
        </w:rPr>
        <w:t xml:space="preserve"> Dark Ruler No More and Forbidden Droplet are paramount for disabling monster-based interruptions. They prevent the opponent from responding to the Gaia combo, effectively guaranteeing that Gaia the Magical Knight's effect will resolve successfully.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Forbidden Droplet is particularly synergistic, as it can send Curse of Dragon, the Cursed Dragon to the Graveyard as a cost, setting up the combo.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Monster Removal:</w:t>
      </w:r>
      <w:r w:rsidDel="00000000" w:rsidR="00000000" w:rsidRPr="00000000">
        <w:rPr>
          <w:rFonts w:ascii="Google Sans Text" w:cs="Google Sans Text" w:eastAsia="Google Sans Text" w:hAnsi="Google Sans Text"/>
          <w:color w:val="1b1c1d"/>
          <w:rtl w:val="0"/>
        </w:rPr>
        <w:t xml:space="preserve"> "Kaiju" monsters, which are tributed over an opponent's monster, provide an unparalleled answer to singular, indestructible threats. Super Polymerization is another powerful tool, allowing the player to use the opponent's monsters as Fusion Material to summon a powerful monster of their own.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Removal:</w:t>
      </w:r>
      <w:r w:rsidDel="00000000" w:rsidR="00000000" w:rsidRPr="00000000">
        <w:rPr>
          <w:rFonts w:ascii="Google Sans Text" w:cs="Google Sans Text" w:eastAsia="Google Sans Text" w:hAnsi="Google Sans Text"/>
          <w:color w:val="1b1c1d"/>
          <w:rtl w:val="0"/>
        </w:rPr>
        <w:t xml:space="preserve"> Harpie's Feather Duster and Twin Twisters are essential for dealing with backrow-heavy decks that rely on disruptive Trap cards.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 construction of a successful Gaia build is a careful balance between its engine and this non-engine toolkit. Drawing too many engine pieces can leave the player with no way to break a board, while drawing only board breakers leaves them with no way to win the game.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Doctrine and Counter-Play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the Gaia archetype requires more than just mechanical knowledge of its combos; it demands the adoption of a specific competitive mindset and a keen awareness of the deck's inherent vulnerabilities.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"Blind Second" Philosophy in Practice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to play the Gaia archetype is a conscious decision to embrace the "blind second" philosophy. This means that, whenever possible, the player will choose to go second at the start of a match. This strategic choice has profound implications for both deckbuilding and in-game decision-making.</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Deckbuilding:</w:t>
      </w:r>
      <w:r w:rsidDel="00000000" w:rsidR="00000000" w:rsidRPr="00000000">
        <w:rPr>
          <w:rFonts w:ascii="Google Sans Text" w:cs="Google Sans Text" w:eastAsia="Google Sans Text" w:hAnsi="Google Sans Text"/>
          <w:color w:val="1b1c1d"/>
          <w:rtl w:val="0"/>
        </w:rPr>
        <w:t xml:space="preserve"> The main deck should contain minimal, if any, Trap cards or other cards that are only effective when going first. The focus must be on maximizing the density of board breakers and hand traps that can disrupt the opponent on their first turn (like Ash Blossom &amp; Joyous Spring or Nibiru, the Primal Being) to soften their endboard.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In-Game Strategy:</w:t>
      </w:r>
      <w:r w:rsidDel="00000000" w:rsidR="00000000" w:rsidRPr="00000000">
        <w:rPr>
          <w:rFonts w:ascii="Google Sans Text" w:cs="Google Sans Text" w:eastAsia="Google Sans Text" w:hAnsi="Google Sans Text"/>
          <w:color w:val="1b1c1d"/>
          <w:rtl w:val="0"/>
        </w:rPr>
        <w:t xml:space="preserve"> The player's first turn (Turn 2 of the duel) is a calculated assault. The primary objective is to bait out the opponent's interruptions using the generic board-breaking cards. For example, activating Raigeki or Lightning Storm may force an opponent to use a monster's negation effect. Once these primary threats have been neutralized, the player can safely commit their Normal Summon to Gaia the Magical Knight or Artillery Catapult Turtle to begin the game-ending combo. The entire turn is a puzzle of resource management and threat assessment.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Identifying and Navigating Choke Points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the deck's primary weakness is its linearity, which creates a singular, critical choke point: the on-summon effect of Gaia the Magical Knight. Protecting this effect is the key to victory.</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Ash Blossom &amp; Joyous Spring:</w:t>
      </w:r>
      <w:r w:rsidDel="00000000" w:rsidR="00000000" w:rsidRPr="00000000">
        <w:rPr>
          <w:rFonts w:ascii="Google Sans Text" w:cs="Google Sans Text" w:eastAsia="Google Sans Text" w:hAnsi="Google Sans Text"/>
          <w:color w:val="1b1c1d"/>
          <w:rtl w:val="0"/>
        </w:rPr>
        <w:t xml:space="preserve"> This hand trap can negate any effect that moves a card from the Deck. It can be used on Galloping Gaia's search or Gaia the Magical Knight's summon from Deck (if used via Artillery Catapult Turtle). A common tactic is to activate Galloping Gaia first; if the opponent negates it with Ash Blossom, the path is then clear for Gaia the Magical Knight's effect to resolve safely later in the turn.</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Effect Veiler and Infinite Impermanence:</w:t>
      </w:r>
      <w:r w:rsidDel="00000000" w:rsidR="00000000" w:rsidRPr="00000000">
        <w:rPr>
          <w:rFonts w:ascii="Google Sans Text" w:cs="Google Sans Text" w:eastAsia="Google Sans Text" w:hAnsi="Google Sans Text"/>
          <w:color w:val="1b1c1d"/>
          <w:rtl w:val="0"/>
        </w:rPr>
        <w:t xml:space="preserve"> These cards directly target and negate a monster's effect on the field, making them a direct threat to the Normal Summoned Gaia the Magical Knight. This is where generic protection cards like Called by the Grave are essential inclusions in the Main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Triple Tactics Talent, a flexible spell activated after an opponent uses a monster effect during the Main Phase, can also be used to either draw cards to find extenders or take control of an opponent's monster to remove it as a threat.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Side Decking and Meta Adaptation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Side Deck for a blind second deck serves two main purposes: to include more specialized board breakers for specific matchups, and to provide a small package of cards for the rare instances where the player is forced to go first.</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 Options:</w:t>
      </w:r>
      <w:r w:rsidDel="00000000" w:rsidR="00000000" w:rsidRPr="00000000">
        <w:rPr>
          <w:rFonts w:ascii="Google Sans Text" w:cs="Google Sans Text" w:eastAsia="Google Sans Text" w:hAnsi="Google Sans Text"/>
          <w:color w:val="1b1c1d"/>
          <w:rtl w:val="0"/>
        </w:rPr>
        <w:t xml:space="preserve"> If forced to go first in games two or three, the Gaia player is at a significant disadvantage. The Side Deck can include a small set of high-impact Trap cards like Infinite Impermanence or even floodgates, but this is an attempt to salvage a bad situation rather than a primary strategy. The deck's main engine offers very little in the way of a turn one play beyond Gaia the Magical Knight of Dragons using its effect to destroy a card during the opponent's turn, which is often insufficient.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Matchup-Specific Tech:</w:t>
      </w:r>
      <w:r w:rsidDel="00000000" w:rsidR="00000000" w:rsidRPr="00000000">
        <w:rPr>
          <w:rFonts w:ascii="Google Sans Text" w:cs="Google Sans Text" w:eastAsia="Google Sans Text" w:hAnsi="Google Sans Text"/>
          <w:color w:val="1b1c1d"/>
          <w:rtl w:val="0"/>
        </w:rPr>
        <w:t xml:space="preserve"> The Side Deck should be tailored to the expected competitive field. Against backrow-heavy strategies, additional copies of Twin Twisters or Cosmic Cyclone are vital.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Against decks that summon many monsters with the same Attribute, Super Polymerization alongside specific Fusion targets (e.g., Mudragon of the Swamp) can be devastating. The Side Deck is used to refine the main deck's board-breaking toolkit, swapping out less effective options for more surgically precise ones depending on the opponent.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Fierce Knight's Enduring Legacy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Gaia the Fierce Knight archetype is a masterclass in reimagining a classic monster for the contemporary game. It has been reforged from a simple beatstick into the engine of a focused, high-risk, high-reward "glass cannon" strategy. Its identity is clear and uncompromising: it exists to break boards and win the game in a single, explosive Battle Phase.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lie in the remarkable consistency and efficiency of its core engine. Through the synergy of Gaia the Magical Knight, Curse of Dragon, the Cursed Dragon, and their dedicated support spells, the archetype can reliably assemble a game-winning OTK from as little as one or two cards. This compactness is its greatest strategic asset, freeing up the majority of the deck for a powerful and adaptable suite of generic board-breaking cards that are essential for its success.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streamlined power comes at the cost of profound weaknesses. The deck's strategy is extremely linear, creating a single, glaring choke point that is highly vulnerable to disruption. Its "go-second" nature means it has an almost complete inability to establish a meaningful board when forced to go first, often leaving it defenseless. Success with the archetype is therefore a dual challenge: it requires not only flawless execution of its own combo but, more importantly, a masterful command of the game's most powerful generic staples to navigate the opponent's field. For the pilot who can master this aggressive doctrine, Gaia the Fierce Knight offers one of the most satisfying and decisive offensive experiences in the Yu-Gi-Oh! TCG, proving that even the oldest knights can learn new, devastating charges.</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 Card Details | Yu-Gi-Oh! Neuron(TRADING CARD GAME CARD DATABASE), geopend op oktober 22,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https://www.db.yugioh-card.com/yugiohdb/card_search.action?ope=2&amp;cid=4044</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Gaia The Fierce Knight - Dueling Nexus, geopend op oktober 22, 2025, </w:t>
      </w:r>
      <w:hyperlink r:id="rId7">
        <w:r w:rsidDel="00000000" w:rsidR="00000000" w:rsidRPr="00000000">
          <w:rPr>
            <w:rFonts w:ascii="Google Sans" w:cs="Google Sans" w:eastAsia="Google Sans" w:hAnsi="Google Sans"/>
            <w:color w:val="0000ee"/>
            <w:sz w:val="24"/>
            <w:szCs w:val="24"/>
            <w:u w:val="single"/>
            <w:rtl w:val="0"/>
          </w:rPr>
          <w:t xml:space="preserve">https://duelingnexus.com/wiki/Gaia_The_Fierce_Knight</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Player Ranks Every Gaia Card Yugioh - YouTube, geopend op oktober 22,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https://www.youtube.com/watch?v=PcR2Rv3jfl4</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 KNOW GAIA THE FIERCE KNIGHT COMBOS!!! HOW TO PLAY A GAIA THE FIERCE KNIGHT DECK! YUGIOH! - YouTube, geopend op oktober 22,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https://www.youtube.com/watch?v=jDhGSTwfED4</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OTK Updated Deck 2024 - Yu-Gi-Oh! Dueling Nexus, geopend op oktober 22,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https://duelingnexus.com/blog/gaia-otk-updated-deck-2024/</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Tips : r/masterduel - Reddit, geopend op oktober 22,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https://www.reddit.com/r/masterduel/comments/1ei490s/gaia_deck_tips/</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Deck Ideas : r/Yugioh101 - Reddit, geopend op oktober 22,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https://www.reddit.com/r/Yugioh101/comments/kr6idf/gaia_the_fierce_knight_deck_ideas/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Knight's Surprisingly Playable - TCGplayer, geopend op oktober 22,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https://www.tcgplayer.com/content/article/Gaia-The-Fierce-Knight-s-Surprisingly-Playable/1cda23d5-31bd-4ca4-a680-c1c7d8cfbb6c/</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Card Search Results - View as Gallery | Yu-Gi-Oh! Neuron(TRADING CARD GAME CARD DATABASE), geopend op oktober 22,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aia+The+Fierce+Knight&amp;stype=2&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Origin | Card Details | Yu-Gi-Oh! Neuron(TRADING CARD GAME CARD DATABASE), geopend op oktober 22,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https://www.db.yugioh-card.com/yugiohdb/card_search.action?ope=2&amp;cid=15363&amp;request_locale=en</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Swift Gaia the Fierce Knight | Card Details | Yu-Gi-Oh! Neuron(TRADING CARD GAME CARD DATABASE), geopend op oktober 22,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https://www.db.yugioh-card.com/yugiohdb/card_search.action?ope=2&amp;cid=5243&amp;request_locale=en</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Gaia - Yu-Gi-Oh! Card Guide, geopend op oktober 22,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https://www.yugiohcardguide.com/archetype/gaia.html</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Arisen Gaia the Fierce Knight | Card Details | Yu-Gi-Oh! Neuron(TRADING CARD GAME CARD DATABASE), geopend op oktober 22,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https://www.db.yugioh-card.com/yugiohdb/card_search.action?ope=2&amp;cid=12042&amp;request_locale=en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 How to obtain, Decks ..., geopend op oktober 22, 2025, </w:t>
      </w:r>
      <w:hyperlink r:id="rId19">
        <w:r w:rsidDel="00000000" w:rsidR="00000000" w:rsidRPr="00000000">
          <w:rPr>
            <w:rFonts w:ascii="Google Sans" w:cs="Google Sans" w:eastAsia="Google Sans" w:hAnsi="Google Sans"/>
            <w:color w:val="0000ee"/>
            <w:sz w:val="24"/>
            <w:szCs w:val="24"/>
            <w:u w:val="single"/>
            <w:rtl w:val="0"/>
          </w:rPr>
          <w:t xml:space="preserve">https://www.masterduelmeta.com/cards/Curse%20of%20Dragon%2C%20the%20Cursed%20Dragon</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Curse of Dragon, the Cursed Dragon | Card Details | Yu-Gi-Oh ..., geopend op oktober 22,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https://www.db.yugioh-card.com/yugiohdb/card_search.action?ope=2&amp;cid=15236</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Gaia | Duel Links Meta, geopend op oktober 22,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https://www.duellinksmeta.com/articles/guides/gaia-reigen</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Curse of Dragon Archetype : r/yugioh - Reddit, geopend op oktober 22,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https://www.reddit.com/r/yugioh/comments/98h994/custom_curse_of_dragon_archetype/</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Yugi's Gaia Knight Deck from Duelist Kingdom - TCGplayer, geopend op oktober 22,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https://www.tcgplayer.com/content/article/Yu-Gi-Oh-Episode-Decks-Yugi-s-Gaia-Knight-Deck-from-Duelist-Kingdom/c0ba5d27-ff0c-4075-a4d1-81b23c8df70f/</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BEGINNING 1 | Card Search Results - View as Gallery | Yu-Gi-Oh! Neuron(TRADING CARD GAME CARD DATABASE), geopend op oktober 22,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https://www.db.yugioh-card.com/yugiohdb/card_search.action?ope=1&amp;pid=11103004&amp;rp=99999&amp;request_locale=en</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RETRO PACK | Card Search Results - View as Gallery | Yu-Gi-Oh! Neuron(TRADING CARD GAME CARD DATABASE), geopend op oktober 22,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https://www.db.yugioh-card.com/yugiohdb/card_search.action?ope=1&amp;pid=11107002&amp;rp=99999&amp;request_locale=en</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A GAIA THE FIERCE KNIGHT DECK! TEST HANDS AND COMBOS! (DECEMBER 2021) YUGIOH! - YouTube, geopend op oktober 22,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https://www.youtube.com/watch?v=1gWMITr27AA</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The Fierce Knight (Archetype) – cardcluster, geopend op oktober 22, 2025, </w:t>
      </w:r>
      <w:hyperlink r:id="rId27">
        <w:r w:rsidDel="00000000" w:rsidR="00000000" w:rsidRPr="00000000">
          <w:rPr>
            <w:rFonts w:ascii="Google Sans" w:cs="Google Sans" w:eastAsia="Google Sans" w:hAnsi="Google Sans"/>
            <w:color w:val="0000ee"/>
            <w:sz w:val="24"/>
            <w:szCs w:val="24"/>
            <w:u w:val="single"/>
            <w:rtl w:val="0"/>
          </w:rPr>
          <w:t xml:space="preserve">https://cardcluster.com/archetype/gaia-the-fierce-knight</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Deck - April 2024 TCG Format - Dueling Nexus, geopend op oktober 22,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https://duelingnexus.com/blog/gaia-deck-april-2024-tcg-format/</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a Gaia the knight knight deck work, and is it good? (Not in a competitive way) : r/yugioh - Reddit, geopend op oktober 22,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https://www.reddit.com/r/yugioh/comments/4iusu3/how_would_a_gaia_the_knight_knight_deck_work_and/</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YU-GI-OH! - GAIA THE FIERCE KNIGHT ARCHETYPE - YouTube, geopend op oktober 22,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https://www.youtube.com/watch?v=fAZwo57bfF4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5236" TargetMode="External"/><Relationship Id="rId22" Type="http://schemas.openxmlformats.org/officeDocument/2006/relationships/hyperlink" Target="https://www.reddit.com/r/yugioh/comments/98h994/custom_curse_of_dragon_archetype/" TargetMode="External"/><Relationship Id="rId21" Type="http://schemas.openxmlformats.org/officeDocument/2006/relationships/hyperlink" Target="https://www.duellinksmeta.com/articles/guides/gaia-reigen" TargetMode="External"/><Relationship Id="rId24" Type="http://schemas.openxmlformats.org/officeDocument/2006/relationships/hyperlink" Target="https://www.db.yugioh-card.com/yugiohdb/card_search.action?ope=1&amp;pid=11103004&amp;rp=99999&amp;request_locale=en" TargetMode="External"/><Relationship Id="rId23" Type="http://schemas.openxmlformats.org/officeDocument/2006/relationships/hyperlink" Target="https://www.tcgplayer.com/content/article/Yu-Gi-Oh-Episode-Decks-Yugi-s-Gaia-Knight-Deck-from-Duelist-Kingdom/c0ba5d27-ff0c-4075-a4d1-81b23c8df70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jDhGSTwfED4" TargetMode="External"/><Relationship Id="rId26" Type="http://schemas.openxmlformats.org/officeDocument/2006/relationships/hyperlink" Target="https://www.youtube.com/watch?v=1gWMITr27AA" TargetMode="External"/><Relationship Id="rId25" Type="http://schemas.openxmlformats.org/officeDocument/2006/relationships/hyperlink" Target="https://www.db.yugioh-card.com/yugiohdb/card_search.action?ope=1&amp;pid=11107002&amp;rp=99999&amp;request_locale=en" TargetMode="External"/><Relationship Id="rId28" Type="http://schemas.openxmlformats.org/officeDocument/2006/relationships/hyperlink" Target="https://duelingnexus.com/blog/gaia-deck-april-2024-tcg-format/" TargetMode="External"/><Relationship Id="rId27" Type="http://schemas.openxmlformats.org/officeDocument/2006/relationships/hyperlink" Target="https://cardcluster.com/archetype/gaia-the-fierce-knight"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044" TargetMode="External"/><Relationship Id="rId29" Type="http://schemas.openxmlformats.org/officeDocument/2006/relationships/hyperlink" Target="https://www.reddit.com/r/yugioh/comments/4iusu3/how_would_a_gaia_the_knight_knight_deck_work_and/" TargetMode="External"/><Relationship Id="rId7" Type="http://schemas.openxmlformats.org/officeDocument/2006/relationships/hyperlink" Target="https://duelingnexus.com/wiki/Gaia_The_Fierce_Knight" TargetMode="External"/><Relationship Id="rId8" Type="http://schemas.openxmlformats.org/officeDocument/2006/relationships/hyperlink" Target="https://www.youtube.com/watch?v=PcR2Rv3jfl4" TargetMode="External"/><Relationship Id="rId30" Type="http://schemas.openxmlformats.org/officeDocument/2006/relationships/hyperlink" Target="https://www.youtube.com/watch?v=fAZwo57bfF4" TargetMode="External"/><Relationship Id="rId11" Type="http://schemas.openxmlformats.org/officeDocument/2006/relationships/hyperlink" Target="https://www.reddit.com/r/masterduel/comments/1ei490s/gaia_deck_tips/" TargetMode="External"/><Relationship Id="rId10" Type="http://schemas.openxmlformats.org/officeDocument/2006/relationships/hyperlink" Target="https://duelingnexus.com/blog/gaia-otk-updated-deck-2024/" TargetMode="External"/><Relationship Id="rId13" Type="http://schemas.openxmlformats.org/officeDocument/2006/relationships/hyperlink" Target="https://www.tcgplayer.com/content/article/Gaia-The-Fierce-Knight-s-Surprisingly-Playable/1cda23d5-31bd-4ca4-a680-c1c7d8cfbb6c/" TargetMode="External"/><Relationship Id="rId12" Type="http://schemas.openxmlformats.org/officeDocument/2006/relationships/hyperlink" Target="https://www.reddit.com/r/Yugioh101/comments/kr6idf/gaia_the_fierce_knight_deck_ideas/" TargetMode="External"/><Relationship Id="rId15" Type="http://schemas.openxmlformats.org/officeDocument/2006/relationships/hyperlink" Target="https://www.db.yugioh-card.com/yugiohdb/card_search.action?ope=2&amp;cid=15363&amp;request_locale=en" TargetMode="External"/><Relationship Id="rId14" Type="http://schemas.openxmlformats.org/officeDocument/2006/relationships/hyperlink" Target="https://www.db.yugioh-card.com/yugiohdb/card_search.action?ope=1&amp;sess=1&amp;keyword=Gaia+The+Fierce+Knight&amp;stype=2&amp;ctype&amp;starfr&amp;starto&amp;pscalefr&amp;pscaleto&amp;linkmarkerfr&amp;linkmarkerto&amp;link_m=2&amp;atkfr&amp;atkto&amp;deffr&amp;defto&amp;othercon=2" TargetMode="External"/><Relationship Id="rId17" Type="http://schemas.openxmlformats.org/officeDocument/2006/relationships/hyperlink" Target="https://www.yugiohcardguide.com/archetype/gaia.html" TargetMode="External"/><Relationship Id="rId16" Type="http://schemas.openxmlformats.org/officeDocument/2006/relationships/hyperlink" Target="https://www.db.yugioh-card.com/yugiohdb/card_search.action?ope=2&amp;cid=5243&amp;request_locale=en" TargetMode="External"/><Relationship Id="rId19" Type="http://schemas.openxmlformats.org/officeDocument/2006/relationships/hyperlink" Target="https://www.masterduelmeta.com/cards/Curse%20of%20Dragon%2C%20the%20Cursed%20Dragon" TargetMode="External"/><Relationship Id="rId18" Type="http://schemas.openxmlformats.org/officeDocument/2006/relationships/hyperlink" Target="https://www.db.yugioh-card.com/yugiohdb/card_search.action?ope=2&amp;cid=1204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